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A2051" w:rsidRPr="007317CD" w14:paraId="5081DA78" w14:textId="77777777" w:rsidTr="00DA57DF">
        <w:trPr>
          <w:trHeight w:val="14314"/>
        </w:trPr>
        <w:tc>
          <w:tcPr>
            <w:tcW w:w="10682" w:type="dxa"/>
            <w:shd w:val="clear" w:color="auto" w:fill="auto"/>
          </w:tcPr>
          <w:p w14:paraId="3F46CA4E" w14:textId="77777777" w:rsidR="00FC29E6" w:rsidRPr="007317CD" w:rsidRDefault="00EA2051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Пояснювальна записка.</w:t>
            </w:r>
          </w:p>
          <w:p w14:paraId="19CBDE64" w14:textId="77777777" w:rsidR="00FC29E6" w:rsidRPr="001F480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48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1.Загальні дані.</w:t>
            </w:r>
          </w:p>
          <w:p w14:paraId="3D1F63D1" w14:textId="77777777" w:rsidR="00FC29E6" w:rsidRPr="007317CD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Основою для розробки </w:t>
            </w:r>
            <w:r w:rsidRPr="00621E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621E7A" w:rsidRPr="00621E7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Проект</w:t>
            </w:r>
            <w:r w:rsidR="00621E7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у</w:t>
            </w:r>
            <w:r w:rsidR="00621E7A" w:rsidRPr="00621E7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 xml:space="preserve"> детального плану території орієнтовною площею 0,012 га для будівництва та обслуговування будівель торгівлі на проспекті Лесі Українки, 15А в м. </w:t>
            </w:r>
            <w:proofErr w:type="spellStart"/>
            <w:r w:rsidR="00621E7A" w:rsidRPr="00621E7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Калуші</w:t>
            </w:r>
            <w:proofErr w:type="spellEnd"/>
            <w:r w:rsidR="00621E7A" w:rsidRPr="00621E7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r w:rsidR="00621E7A">
              <w:rPr>
                <w:rFonts w:ascii="Times New Roman" w:eastAsiaTheme="minorHAnsi" w:hAnsi="Times New Roman"/>
                <w:color w:val="000000"/>
                <w:sz w:val="21"/>
                <w:szCs w:val="21"/>
                <w:lang w:val="uk-UA"/>
              </w:rPr>
              <w:t xml:space="preserve">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забудівника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яке видане ФОП Русин В.Б.</w:t>
            </w:r>
          </w:p>
          <w:p w14:paraId="78451952" w14:textId="77777777" w:rsidR="00FC29E6" w:rsidRPr="007317CD" w:rsidRDefault="00FC29E6" w:rsidP="007B600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Територія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на яку</w:t>
            </w:r>
            <w:proofErr w:type="gram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розроблено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детальний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план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території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знаход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ться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в межах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населеного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пункту.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Планувальна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структура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території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визначена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генпланом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Калуш.</w:t>
            </w:r>
          </w:p>
          <w:p w14:paraId="0DE95B2C" w14:textId="77777777" w:rsidR="00FC29E6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</w:t>
            </w:r>
            <w:r w:rsidR="00621E7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кт детального планування території виконується</w:t>
            </w:r>
            <w:r w:rsidR="007B6005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для уточнення планувальної структури і функціонального призначення території, просторової композиції, параметрів забудови та ландшафтної організації частини території населеного пункту, визначення всіх планувальних обмежень використання території згідно з державними будівельними нормами та санітарно-гігієнічними нормами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298B83FB" w14:textId="77777777" w:rsidR="001F4809" w:rsidRDefault="001F4809" w:rsidP="001F4809">
            <w:pPr>
              <w:pStyle w:val="30"/>
              <w:keepNext/>
              <w:keepLines/>
              <w:shd w:val="clear" w:color="auto" w:fill="auto"/>
              <w:ind w:firstLine="1000"/>
            </w:pPr>
            <w:bookmarkStart w:id="0" w:name="bookmark4"/>
            <w:bookmarkStart w:id="1" w:name="bookmark5"/>
            <w:r>
              <w:rPr>
                <w:color w:val="000000"/>
                <w:lang w:val="uk-UA" w:eastAsia="uk-UA" w:bidi="uk-UA"/>
              </w:rPr>
              <w:t>Проект розроблений згідно:</w:t>
            </w:r>
            <w:bookmarkEnd w:id="0"/>
            <w:bookmarkEnd w:id="1"/>
          </w:p>
          <w:p w14:paraId="6852F49F" w14:textId="77777777" w:rsidR="001F4809" w:rsidRDefault="001F4809" w:rsidP="001F480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містобудівної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14:paraId="517F59B1" w14:textId="77777777" w:rsidR="001F4809" w:rsidRDefault="001F4809" w:rsidP="001F480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ДБН Б.2.2-12:2019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</w:p>
          <w:p w14:paraId="1DA0C4A7" w14:textId="77777777" w:rsidR="001F4809" w:rsidRDefault="001F4809" w:rsidP="001F480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ДБН Б.1.1-14:2021 Склад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містобудівної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місцевому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рівні</w:t>
            </w:r>
            <w:proofErr w:type="spellEnd"/>
          </w:p>
          <w:p w14:paraId="3BA4FCFB" w14:textId="77777777" w:rsidR="001F4809" w:rsidRDefault="001F4809" w:rsidP="001F480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ДБН В.2.3-5:2018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Вулиці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дороги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пунктів</w:t>
            </w:r>
            <w:proofErr w:type="spellEnd"/>
          </w:p>
          <w:p w14:paraId="3104BB71" w14:textId="77777777" w:rsidR="00F870D8" w:rsidRDefault="00F870D8" w:rsidP="001F480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73C323" w14:textId="759D7B9B" w:rsidR="00F870D8" w:rsidRDefault="00F870D8" w:rsidP="00F870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870D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2.</w:t>
            </w:r>
            <w:r w:rsidR="0019403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Короткий а</w:t>
            </w:r>
            <w:r w:rsidRPr="00F870D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наліз відомостей про населений пункт</w:t>
            </w:r>
          </w:p>
          <w:p w14:paraId="485A09B1" w14:textId="67ACFD8A" w:rsidR="0019403F" w:rsidRDefault="00F870D8" w:rsidP="0019403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</w:pPr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Калуш —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місто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обласного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підпорядкування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площею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6453,5 га (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0,5 %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розташоване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F870D8">
              <w:rPr>
                <w:rFonts w:ascii="Times New Roman" w:hAnsi="Times New Roman"/>
                <w:color w:val="0B2941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F870D8">
              <w:rPr>
                <w:rFonts w:ascii="Times New Roman" w:hAnsi="Times New Roman"/>
                <w:color w:val="0B2941"/>
                <w:sz w:val="28"/>
                <w:szCs w:val="28"/>
                <w:shd w:val="clear" w:color="auto" w:fill="FFFFFF"/>
              </w:rPr>
              <w:t>північному</w:t>
            </w:r>
            <w:proofErr w:type="spellEnd"/>
            <w:r w:rsidRPr="00F870D8">
              <w:rPr>
                <w:rFonts w:ascii="Times New Roman" w:hAnsi="Times New Roman"/>
                <w:color w:val="0B294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rFonts w:ascii="Times New Roman" w:hAnsi="Times New Roman"/>
                <w:color w:val="0B2941"/>
                <w:sz w:val="28"/>
                <w:szCs w:val="28"/>
                <w:shd w:val="clear" w:color="auto" w:fill="FFFFFF"/>
              </w:rPr>
              <w:t>сході</w:t>
            </w:r>
            <w:proofErr w:type="spellEnd"/>
            <w:r w:rsidRPr="00F870D8">
              <w:rPr>
                <w:rFonts w:ascii="Times New Roman" w:hAnsi="Times New Roman"/>
                <w:color w:val="0B294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rFonts w:ascii="Times New Roman" w:hAnsi="Times New Roman"/>
                <w:color w:val="0B2941"/>
                <w:sz w:val="28"/>
                <w:szCs w:val="28"/>
                <w:shd w:val="clear" w:color="auto" w:fill="FFFFFF"/>
              </w:rPr>
              <w:t>Івано-Франківської</w:t>
            </w:r>
            <w:proofErr w:type="spellEnd"/>
            <w:r w:rsidRPr="00F870D8">
              <w:rPr>
                <w:rFonts w:ascii="Times New Roman" w:hAnsi="Times New Roman"/>
                <w:color w:val="0B294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rFonts w:ascii="Times New Roman" w:hAnsi="Times New Roman"/>
                <w:color w:val="0B2941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Pr="00F870D8">
              <w:rPr>
                <w:rFonts w:ascii="Times New Roman" w:hAnsi="Times New Roman"/>
                <w:b/>
                <w:bCs/>
                <w:i/>
                <w:iCs/>
                <w:color w:val="0B294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відстані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30 км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обласного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центру.</w:t>
            </w:r>
          </w:p>
          <w:p w14:paraId="60C149CC" w14:textId="7BDA6475" w:rsidR="00F870D8" w:rsidRPr="00F870D8" w:rsidRDefault="00F870D8" w:rsidP="0019403F">
            <w:pPr>
              <w:pStyle w:val="a4"/>
              <w:shd w:val="clear" w:color="auto" w:fill="FFFFFF"/>
              <w:spacing w:before="120" w:beforeAutospacing="0" w:after="120" w:afterAutospacing="0" w:line="360" w:lineRule="auto"/>
              <w:ind w:firstLine="709"/>
              <w:jc w:val="both"/>
              <w:rPr>
                <w:color w:val="202122"/>
                <w:sz w:val="28"/>
                <w:szCs w:val="28"/>
              </w:rPr>
            </w:pPr>
            <w:r w:rsidRPr="00F870D8">
              <w:rPr>
                <w:color w:val="202122"/>
                <w:sz w:val="28"/>
                <w:szCs w:val="28"/>
              </w:rPr>
              <w:t xml:space="preserve">Одна з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головних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переваг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міста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 —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його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вигідне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географічне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розташування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та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промисловий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потенціал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. Добре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розвинута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транспортна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мережа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поєднує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місто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з Центральною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Європою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та Заходом через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залізницю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та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автомобільні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дороги. Мережа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автомобільних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доріг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сполучає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Калуш з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іншими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містами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>, такими як 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Львів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> (100 км), Ужгород (280 км), 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Київ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 (560 км).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Ці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та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інші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міста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сполучені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з Калушем також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залізницею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>.</w:t>
            </w:r>
          </w:p>
          <w:p w14:paraId="72390E51" w14:textId="1370DA04" w:rsidR="00F870D8" w:rsidRPr="0019403F" w:rsidRDefault="00F870D8" w:rsidP="0019403F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202122"/>
                <w:sz w:val="28"/>
                <w:szCs w:val="28"/>
              </w:rPr>
            </w:pPr>
            <w:r w:rsidRPr="00F870D8">
              <w:rPr>
                <w:sz w:val="28"/>
                <w:szCs w:val="28"/>
              </w:rPr>
              <w:t xml:space="preserve">В </w:t>
            </w:r>
            <w:proofErr w:type="spellStart"/>
            <w:r w:rsidRPr="00F870D8">
              <w:rPr>
                <w:sz w:val="28"/>
                <w:szCs w:val="28"/>
              </w:rPr>
              <w:t>радіусі</w:t>
            </w:r>
            <w:proofErr w:type="spellEnd"/>
            <w:r w:rsidRPr="00F870D8">
              <w:rPr>
                <w:sz w:val="28"/>
                <w:szCs w:val="28"/>
              </w:rPr>
              <w:t xml:space="preserve"> 300 км </w:t>
            </w:r>
            <w:proofErr w:type="spellStart"/>
            <w:r w:rsidRPr="00F870D8">
              <w:rPr>
                <w:sz w:val="28"/>
                <w:szCs w:val="28"/>
              </w:rPr>
              <w:t>від</w:t>
            </w:r>
            <w:proofErr w:type="spellEnd"/>
            <w:r w:rsidRPr="00F870D8">
              <w:rPr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sz w:val="28"/>
                <w:szCs w:val="28"/>
              </w:rPr>
              <w:t>міста</w:t>
            </w:r>
            <w:proofErr w:type="spellEnd"/>
            <w:r w:rsidRPr="00F870D8">
              <w:rPr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sz w:val="28"/>
                <w:szCs w:val="28"/>
              </w:rPr>
              <w:t>пролягають</w:t>
            </w:r>
            <w:proofErr w:type="spellEnd"/>
            <w:r w:rsidR="0019403F">
              <w:rPr>
                <w:sz w:val="28"/>
                <w:szCs w:val="28"/>
                <w:lang w:val="uk-UA"/>
              </w:rPr>
              <w:t xml:space="preserve"> </w:t>
            </w:r>
            <w:r w:rsidRPr="00F870D8">
              <w:rPr>
                <w:color w:val="202122"/>
                <w:sz w:val="28"/>
                <w:szCs w:val="28"/>
              </w:rPr>
              <w:t>з 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Польщею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> (150 км), 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Угорщиною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> (300 км),</w:t>
            </w:r>
            <w:r w:rsidR="0019403F">
              <w:rPr>
                <w:color w:val="2021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Словаччиною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> (300 км), 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Румунією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 (240 км),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що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дає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легкий доступ до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країн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Центральної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та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Східної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Європи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>.</w:t>
            </w:r>
          </w:p>
          <w:p w14:paraId="515365FF" w14:textId="77777777" w:rsidR="0019403F" w:rsidRPr="00F870D8" w:rsidRDefault="00F870D8" w:rsidP="00F870D8">
            <w:pPr>
              <w:pStyle w:val="a4"/>
              <w:shd w:val="clear" w:color="auto" w:fill="FFFFFF"/>
              <w:spacing w:before="120" w:beforeAutospacing="0" w:after="120" w:afterAutospacing="0" w:line="360" w:lineRule="auto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За характером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рельєфу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територія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складається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рівнинної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частини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Поверхня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розчленована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річками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Лімниця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Сівка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Млинівка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. 1</w:t>
            </w:r>
            <w:r w:rsidR="0019403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/</w:t>
            </w:r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вкрита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лісами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5854EE51" w14:textId="09104C7F" w:rsidR="00F870D8" w:rsidRPr="00F870D8" w:rsidRDefault="00F870D8" w:rsidP="00F870D8">
            <w:pPr>
              <w:pStyle w:val="a4"/>
              <w:shd w:val="clear" w:color="auto" w:fill="FFFFFF"/>
              <w:spacing w:before="120" w:beforeAutospacing="0" w:after="120" w:afterAutospacing="0" w:line="360" w:lineRule="auto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3E69D487" w14:textId="7D0B2671" w:rsidR="0019403F" w:rsidRPr="0019403F" w:rsidRDefault="00F870D8" w:rsidP="0019403F">
            <w:pPr>
              <w:pStyle w:val="a4"/>
              <w:shd w:val="clear" w:color="auto" w:fill="FFFFFF"/>
              <w:spacing w:before="120" w:beforeAutospacing="0" w:after="120" w:afterAutospacing="0" w:line="360" w:lineRule="auto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Клімат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помірно-континентальний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вологий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прохолодним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літом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м'якою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зимою. Калуш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лежить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в Атлантико-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континентальній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кліматичній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Клімат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місті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формується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під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переважаючим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впливом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вологих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повітряних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мас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Атлантичного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океану та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Середземного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моря.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зумовлює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різке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зниження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температури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повітря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взимку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до -20°С і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підвищення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температури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влітку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до +20°, +30°С.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Зими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, як правило,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м'які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літо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— тепле.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Пересічна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температура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січня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-4°, -10°С, липня +18°, +25°С.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з температурою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понад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+10°С становить 160-170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днів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Безморозний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150-155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днів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Річні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опадів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коливаються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в межах 600-800 мм.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Основна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кількість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опадів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припадає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теплий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пов'язано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тим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місто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належить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вологої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помірно-теплої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акрокліматичної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зони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і на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клімат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суттєво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впливає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близькість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гір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Карпат</w:t>
            </w:r>
            <w:r w:rsidR="0019403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tbl>
            <w:tblPr>
              <w:tblpPr w:leftFromText="180" w:rightFromText="180" w:vertAnchor="text" w:horzAnchor="page" w:tblpX="1216" w:tblpY="15"/>
              <w:tblOverlap w:val="never"/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2222"/>
              <w:gridCol w:w="1285"/>
              <w:gridCol w:w="1738"/>
            </w:tblGrid>
            <w:tr w:rsidR="0019403F" w:rsidRPr="0019403F" w14:paraId="65EC1333" w14:textId="77777777" w:rsidTr="0019403F">
              <w:trPr>
                <w:tblCellSpacing w:w="0" w:type="dxa"/>
              </w:trPr>
              <w:tc>
                <w:tcPr>
                  <w:tcW w:w="8217" w:type="dxa"/>
                  <w:gridSpan w:val="4"/>
                  <w:shd w:val="clear" w:color="auto" w:fill="EEEEEE"/>
                  <w:vAlign w:val="center"/>
                  <w:hideMark/>
                </w:tcPr>
                <w:p w14:paraId="53685E07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Чисельність населення в місті Калуш з 2020 по 2022 рр.</w:t>
                  </w:r>
                </w:p>
              </w:tc>
            </w:tr>
            <w:tr w:rsidR="0019403F" w:rsidRPr="0019403F" w14:paraId="365C8BF8" w14:textId="77777777" w:rsidTr="0019403F">
              <w:trPr>
                <w:tblCellSpacing w:w="0" w:type="dxa"/>
              </w:trPr>
              <w:tc>
                <w:tcPr>
                  <w:tcW w:w="2972" w:type="dxa"/>
                  <w:shd w:val="clear" w:color="auto" w:fill="EEEEEE"/>
                  <w:vAlign w:val="center"/>
                  <w:hideMark/>
                </w:tcPr>
                <w:p w14:paraId="2CA97182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Дата</w:t>
                  </w:r>
                </w:p>
              </w:tc>
              <w:tc>
                <w:tcPr>
                  <w:tcW w:w="5245" w:type="dxa"/>
                  <w:gridSpan w:val="3"/>
                  <w:shd w:val="clear" w:color="auto" w:fill="EEEEEE"/>
                  <w:vAlign w:val="center"/>
                  <w:hideMark/>
                </w:tcPr>
                <w:p w14:paraId="7B7443DE" w14:textId="77777777" w:rsidR="0019403F" w:rsidRPr="0019403F" w:rsidRDefault="0019403F" w:rsidP="0019403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Чисельність</w:t>
                  </w:r>
                </w:p>
              </w:tc>
            </w:tr>
            <w:tr w:rsidR="0019403F" w:rsidRPr="0019403F" w14:paraId="0DA9C508" w14:textId="77777777" w:rsidTr="0019403F">
              <w:trPr>
                <w:tblCellSpacing w:w="0" w:type="dxa"/>
              </w:trPr>
              <w:tc>
                <w:tcPr>
                  <w:tcW w:w="2972" w:type="dxa"/>
                  <w:shd w:val="clear" w:color="auto" w:fill="FFFFFF"/>
                  <w:vAlign w:val="center"/>
                  <w:hideMark/>
                </w:tcPr>
                <w:p w14:paraId="1772675D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на 1.01.2020</w:t>
                  </w:r>
                </w:p>
              </w:tc>
              <w:tc>
                <w:tcPr>
                  <w:tcW w:w="2222" w:type="dxa"/>
                  <w:shd w:val="clear" w:color="auto" w:fill="FFFFFF"/>
                  <w:vAlign w:val="center"/>
                  <w:hideMark/>
                </w:tcPr>
                <w:p w14:paraId="1AF40C17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66140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14:paraId="1F8095C4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738" w:type="dxa"/>
                  <w:shd w:val="clear" w:color="auto" w:fill="FFFFFF"/>
                  <w:vAlign w:val="center"/>
                  <w:hideMark/>
                </w:tcPr>
                <w:p w14:paraId="22FE37A7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19403F" w:rsidRPr="0019403F" w14:paraId="1D553C80" w14:textId="77777777" w:rsidTr="0019403F">
              <w:trPr>
                <w:tblCellSpacing w:w="0" w:type="dxa"/>
              </w:trPr>
              <w:tc>
                <w:tcPr>
                  <w:tcW w:w="2972" w:type="dxa"/>
                  <w:shd w:val="clear" w:color="auto" w:fill="FFFFFF"/>
                  <w:vAlign w:val="center"/>
                  <w:hideMark/>
                </w:tcPr>
                <w:p w14:paraId="44F882B2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на 1.01.2021</w:t>
                  </w:r>
                </w:p>
              </w:tc>
              <w:tc>
                <w:tcPr>
                  <w:tcW w:w="2222" w:type="dxa"/>
                  <w:shd w:val="clear" w:color="auto" w:fill="FFFFFF"/>
                  <w:vAlign w:val="center"/>
                  <w:hideMark/>
                </w:tcPr>
                <w:p w14:paraId="0CBAC8C0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65814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14:paraId="74B4184E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>-326</w:t>
                  </w:r>
                </w:p>
              </w:tc>
              <w:tc>
                <w:tcPr>
                  <w:tcW w:w="1738" w:type="dxa"/>
                  <w:shd w:val="clear" w:color="auto" w:fill="FFFFFF"/>
                  <w:vAlign w:val="center"/>
                  <w:hideMark/>
                </w:tcPr>
                <w:p w14:paraId="3C156F22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>-0.49%</w:t>
                  </w:r>
                </w:p>
              </w:tc>
            </w:tr>
            <w:tr w:rsidR="0019403F" w:rsidRPr="0019403F" w14:paraId="4E14AE38" w14:textId="77777777" w:rsidTr="0019403F">
              <w:trPr>
                <w:tblCellSpacing w:w="0" w:type="dxa"/>
              </w:trPr>
              <w:tc>
                <w:tcPr>
                  <w:tcW w:w="2972" w:type="dxa"/>
                  <w:shd w:val="clear" w:color="auto" w:fill="FFFFFF"/>
                  <w:vAlign w:val="center"/>
                  <w:hideMark/>
                </w:tcPr>
                <w:p w14:paraId="69FEC979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на 1.01.2022</w:t>
                  </w:r>
                </w:p>
              </w:tc>
              <w:tc>
                <w:tcPr>
                  <w:tcW w:w="2222" w:type="dxa"/>
                  <w:shd w:val="clear" w:color="auto" w:fill="FFFFFF"/>
                  <w:vAlign w:val="center"/>
                  <w:hideMark/>
                </w:tcPr>
                <w:p w14:paraId="6E841207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65088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14:paraId="5BB48609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>-726</w:t>
                  </w:r>
                </w:p>
              </w:tc>
              <w:tc>
                <w:tcPr>
                  <w:tcW w:w="1738" w:type="dxa"/>
                  <w:shd w:val="clear" w:color="auto" w:fill="FFFFFF"/>
                  <w:vAlign w:val="center"/>
                  <w:hideMark/>
                </w:tcPr>
                <w:p w14:paraId="3786EBE6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>-1.10%</w:t>
                  </w:r>
                </w:p>
              </w:tc>
            </w:tr>
          </w:tbl>
          <w:p w14:paraId="1924386B" w14:textId="77777777" w:rsidR="0019403F" w:rsidRDefault="0019403F" w:rsidP="0019403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BC465CB" w14:textId="77777777" w:rsidR="0019403F" w:rsidRDefault="0019403F" w:rsidP="001940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1A63325" w14:textId="77777777" w:rsidR="0019403F" w:rsidRDefault="0019403F" w:rsidP="0019403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8A53CE3" w14:textId="77777777" w:rsidR="0019403F" w:rsidRDefault="0019403F" w:rsidP="0019403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C5B6E8A" w14:textId="6212DC95" w:rsidR="00FC29E6" w:rsidRPr="00621E7A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1E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2.Анал</w:t>
            </w:r>
            <w:proofErr w:type="spellStart"/>
            <w:r w:rsidRPr="00621E7A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621E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7A">
              <w:rPr>
                <w:rFonts w:ascii="Times New Roman" w:hAnsi="Times New Roman"/>
                <w:b/>
                <w:sz w:val="28"/>
                <w:szCs w:val="28"/>
              </w:rPr>
              <w:t>містобудівної</w:t>
            </w:r>
            <w:proofErr w:type="spellEnd"/>
            <w:r w:rsidRPr="00621E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7A">
              <w:rPr>
                <w:rFonts w:ascii="Times New Roman" w:hAnsi="Times New Roman"/>
                <w:b/>
                <w:sz w:val="28"/>
                <w:szCs w:val="28"/>
              </w:rPr>
              <w:t>ситуації</w:t>
            </w:r>
            <w:proofErr w:type="spellEnd"/>
            <w:r w:rsidRPr="00621E7A">
              <w:rPr>
                <w:rFonts w:ascii="Times New Roman" w:hAnsi="Times New Roman"/>
                <w:b/>
                <w:sz w:val="28"/>
                <w:szCs w:val="28"/>
              </w:rPr>
              <w:t xml:space="preserve">, характеристика </w:t>
            </w:r>
            <w:proofErr w:type="spellStart"/>
            <w:r w:rsidRPr="00621E7A"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 w:rsidRPr="00621E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E7A"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 w:rsidRPr="00621E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21E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Планувальні обмеження, які поширюються на земельну ділянку</w:t>
            </w:r>
          </w:p>
          <w:p w14:paraId="6AAC8FE1" w14:textId="77777777" w:rsidR="00EC3A48" w:rsidRPr="00B02F3C" w:rsidRDefault="00FC29E6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Земельна ділянка</w:t>
            </w:r>
            <w:r w:rsidR="007B6005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7B6005" w:rsidRPr="00B02F3C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(кадастровий номер 2610400000:10:00</w:t>
            </w:r>
            <w:r w:rsidR="00D51F80" w:rsidRPr="00B02F3C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2</w:t>
            </w:r>
            <w:r w:rsidR="007B6005" w:rsidRPr="00B02F3C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:00</w:t>
            </w:r>
            <w:r w:rsidR="00D51F80" w:rsidRPr="00B02F3C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46</w:t>
            </w:r>
            <w:r w:rsidR="007B6005" w:rsidRPr="00B02F3C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)</w:t>
            </w:r>
            <w:r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площею</w:t>
            </w:r>
            <w:r w:rsidR="00CA2369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0,</w:t>
            </w:r>
            <w:r w:rsidR="00D51F80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9123</w:t>
            </w:r>
            <w:r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 розташована в м. Калуш</w:t>
            </w:r>
            <w:r w:rsidR="007B6005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на </w:t>
            </w:r>
            <w:r w:rsidR="00D51F80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проспекті Лесі Українки, 15А та 15Б</w:t>
            </w:r>
            <w:r w:rsidR="003A0632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="007B6005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знаходиться в </w:t>
            </w:r>
            <w:r w:rsidR="00D51F80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комунальній власності</w:t>
            </w:r>
            <w:r w:rsidR="003A0632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з правом постійного користування земельною ділянкою ОБ’ЄДНАННЯМ СПІВВЛАСНИКІВ БАГАТОКВАРТИРНОГО БУДИНКУ «ПРОСПЕКТ 15 А»</w:t>
            </w:r>
            <w:r w:rsidR="00B02F3C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79188C38" w14:textId="77777777" w:rsidR="00DE13D1" w:rsidRPr="007317CD" w:rsidRDefault="00DE13D1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Цільове призначення земельної ділянки </w:t>
            </w:r>
            <w:r w:rsidR="00EC3A48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EC3A48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 w:rsidR="00C043B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EC3A48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="00C043B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03</w:t>
            </w:r>
            <w:r w:rsidR="00EC3A48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Для будівництва </w:t>
            </w:r>
            <w:r w:rsidR="00C043B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 w:rsidR="00EC3A48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обслуговування </w:t>
            </w:r>
            <w:r w:rsidR="00C043B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багатоквартирного житлового будинку</w:t>
            </w:r>
            <w:r w:rsidR="00EC3A48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3DC8263F" w14:textId="77777777" w:rsidR="00EC3A48" w:rsidRPr="007317CD" w:rsidRDefault="00EC3A48" w:rsidP="00C043B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Категорія земель </w:t>
            </w:r>
            <w:r w:rsidR="00C043B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–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Землі житлової та громадської забудови.</w:t>
            </w:r>
          </w:p>
          <w:p w14:paraId="427019ED" w14:textId="77777777" w:rsidR="00E6375B" w:rsidRPr="00B02F3C" w:rsidRDefault="007B6005" w:rsidP="00C043B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Ділянка межує</w:t>
            </w:r>
            <w:r w:rsidR="00C043BA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землями </w:t>
            </w:r>
            <w:proofErr w:type="spellStart"/>
            <w:r w:rsidR="00C043BA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Полицького</w:t>
            </w:r>
            <w:proofErr w:type="spellEnd"/>
            <w:r w:rsidR="00C043BA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М.Я., землями Калуської міської ради та землями ПАТ «</w:t>
            </w:r>
            <w:proofErr w:type="spellStart"/>
            <w:r w:rsidR="00C043BA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Прикарпаттяобленерго</w:t>
            </w:r>
            <w:proofErr w:type="spellEnd"/>
            <w:r w:rsidR="00C043BA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».</w:t>
            </w:r>
          </w:p>
          <w:p w14:paraId="619F672C" w14:textId="6F3AEACB" w:rsidR="00C043BA" w:rsidRPr="00B02F3C" w:rsidRDefault="00C043BA" w:rsidP="00C043B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Земельна ділянка </w:t>
            </w:r>
            <w:r w:rsidRPr="00B02F3C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(кадастровий номер 2610400000:10:002:0033)</w:t>
            </w:r>
            <w:r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площею  0,0006 </w:t>
            </w:r>
            <w:r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га розташована в м. Калуш, на проспекті Лесі Українки, 15а, знаходиться в комунальній власності</w:t>
            </w:r>
            <w:r w:rsidR="00B02F3C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3B45E72A" w14:textId="77777777" w:rsidR="002263B8" w:rsidRPr="007317CD" w:rsidRDefault="002263B8" w:rsidP="002263B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Цільове призначення земельної ділянки – 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07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Для будівництва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обслуговування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будівель торгівлі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03C20A7B" w14:textId="77777777" w:rsidR="002263B8" w:rsidRDefault="002263B8" w:rsidP="002263B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Категорія земель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–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Землі житлової та громадської забудови.</w:t>
            </w:r>
          </w:p>
          <w:p w14:paraId="6CA8FCA6" w14:textId="77777777" w:rsidR="00FD784B" w:rsidRDefault="00FD784B" w:rsidP="002263B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781753A2" w14:textId="424E6F4C" w:rsidR="00FD784B" w:rsidRPr="00B02F3C" w:rsidRDefault="00FD784B" w:rsidP="00FD784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Земельна ділянка </w:t>
            </w:r>
            <w:r w:rsidRPr="00B02F3C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(кадастровий номер 2610400000:10:002:00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16</w:t>
            </w:r>
            <w:r w:rsidRPr="00B02F3C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)</w:t>
            </w:r>
            <w:r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площею  0,000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9 </w:t>
            </w:r>
            <w:r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га розташована в м. Калуш, на проспекті Лесі Українки, 15а, знаходиться в комунальній власності.</w:t>
            </w:r>
          </w:p>
          <w:p w14:paraId="31F056AD" w14:textId="77777777" w:rsidR="00FD784B" w:rsidRPr="007317CD" w:rsidRDefault="00FD784B" w:rsidP="00FD784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Цільове призначення земельної ділянки – 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07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Для будівництва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обслуговування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будівель торгівлі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6C3A092E" w14:textId="77777777" w:rsidR="00FD784B" w:rsidRPr="007317CD" w:rsidRDefault="00FD784B" w:rsidP="00FD784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Категорія земель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–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Землі житлової та громадської забудови.</w:t>
            </w:r>
          </w:p>
          <w:p w14:paraId="401B9FB4" w14:textId="77777777" w:rsidR="00C043BA" w:rsidRPr="007317CD" w:rsidRDefault="00C043BA" w:rsidP="00FD784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7ECA94E1" w14:textId="77777777" w:rsidR="00E6375B" w:rsidRPr="007317CD" w:rsidRDefault="00FC29E6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Рельєф </w:t>
            </w:r>
            <w:r w:rsidR="002263B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 перепадом висот 292.481 </w:t>
            </w:r>
            <w:r w:rsidR="00A876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</w:t>
            </w:r>
            <w:r w:rsidR="002263B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A876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296.747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3CBE696F" w14:textId="77777777" w:rsidR="00FC29E6" w:rsidRPr="007317CD" w:rsidRDefault="00E6375B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Через ділянку транзитом проходять такі інженерні мережі : водопровід, газопровід низького тиску, каналізація, </w:t>
            </w:r>
            <w:r w:rsidR="00A876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теплотраса </w:t>
            </w:r>
            <w:r w:rsidR="00A8760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  <w:r w:rsidR="00A87600" w:rsidRPr="00A876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=108</w:t>
            </w:r>
            <w:r w:rsidR="00A876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мм, ЛЕП 0,4 кВ,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підземні кабелі зв’язку та підземн</w:t>
            </w:r>
            <w:r w:rsidR="00A876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кабел</w:t>
            </w:r>
            <w:r w:rsidR="00A876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електропередачі </w:t>
            </w:r>
            <w:r w:rsidR="00A876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низької та високої напруги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6FDF9E2A" w14:textId="77777777" w:rsidR="00FC29E6" w:rsidRPr="007317CD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Планувальна структура </w:t>
            </w:r>
            <w:r w:rsidR="00F11E27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вуличної мережі та пішохідних </w:t>
            </w:r>
            <w:proofErr w:type="spellStart"/>
            <w:r w:rsidR="00F11E27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в’язків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запроектована з врахуванням існуючи</w:t>
            </w:r>
            <w:r w:rsidR="00501AC0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х інженерно-транспортних мереж.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 ділянки  використову</w:t>
            </w:r>
            <w:r w:rsidR="00A876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ю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ться</w:t>
            </w:r>
            <w:r w:rsidR="00E50F84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E6375B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існуюч</w:t>
            </w:r>
            <w:r w:rsidR="00A876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 w:rsidR="00E6375B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під’їзд</w:t>
            </w:r>
            <w:r w:rsidR="00A876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B313E7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 </w:t>
            </w:r>
            <w:r w:rsidR="00A876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проспекту Лесі Українки</w:t>
            </w:r>
            <w:r w:rsidR="00501AC0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70C39F1A" w14:textId="77777777" w:rsidR="00FC29E6" w:rsidRPr="007317CD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1BBB8D60" w14:textId="77777777" w:rsidR="00FC29E6" w:rsidRPr="007317CD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Планувальні обмеження, які поширюються на земельну ділянку:</w:t>
            </w:r>
          </w:p>
          <w:p w14:paraId="052B6921" w14:textId="77777777" w:rsidR="00FC29E6" w:rsidRPr="007317CD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т.п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 – відсутні;</w:t>
            </w:r>
          </w:p>
          <w:p w14:paraId="6D6CD4E0" w14:textId="77777777" w:rsidR="00FC29E6" w:rsidRPr="007317CD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оздоровчого призначення –   </w:t>
            </w:r>
            <w:r w:rsidR="00E50F84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відсутні</w:t>
            </w:r>
            <w:r w:rsidR="00B73C1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032F96EE" w14:textId="77777777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зони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охорони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пам’яток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культурно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ї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спадщини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археологічних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територій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історичного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ареалу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населеного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пункту – </w:t>
            </w:r>
            <w:proofErr w:type="spellStart"/>
            <w:proofErr w:type="gram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відсутні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  <w:proofErr w:type="gramEnd"/>
          </w:p>
          <w:p w14:paraId="53BDDE2F" w14:textId="77777777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14:paraId="360193FC" w14:textId="77777777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       охоронні зони від газопроводу </w:t>
            </w:r>
            <w:r w:rsidR="006C2F6A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– </w:t>
            </w:r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низького тиску – 2 м.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7596EC08" w14:textId="77777777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 xml:space="preserve"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т.п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.) </w:t>
            </w:r>
            <w:r w:rsidR="006C2F6A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– </w:t>
            </w:r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ЛЕП 0,4 кВ</w:t>
            </w:r>
            <w:r w:rsidR="00274F63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6C2F6A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2м</w:t>
            </w:r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підземні кабелі електропередачі</w:t>
            </w:r>
            <w:r w:rsidR="00A876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 0,6 м</w:t>
            </w:r>
            <w:r w:rsidR="0082080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трансформаторної підстанції – 3 м від огорожі або споруди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39E9E5AB" w14:textId="77777777" w:rsidR="00CB1BCD" w:rsidRPr="007317CD" w:rsidRDefault="00CB1BCD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       Підземні кабелі зв’язку – 0,6 м.;</w:t>
            </w:r>
          </w:p>
          <w:p w14:paraId="5D1CA736" w14:textId="77777777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       охоронні зони каналізації </w:t>
            </w:r>
            <w:r w:rsidR="006C2F6A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побутової – 3м</w:t>
            </w:r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2F47B782" w14:textId="77777777" w:rsidR="00274F63" w:rsidRDefault="00274F63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       охоронні зона водопроводу – 5 м</w:t>
            </w:r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6D57B77D" w14:textId="77777777" w:rsidR="00A87600" w:rsidRPr="007317CD" w:rsidRDefault="00A87600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       охоронна зона теплотраси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  <w:r w:rsidRPr="00A87600">
              <w:rPr>
                <w:rFonts w:ascii="Times New Roman" w:hAnsi="Times New Roman"/>
                <w:bCs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108мм – 2м;</w:t>
            </w:r>
          </w:p>
          <w:p w14:paraId="59271844" w14:textId="77777777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>межі червоних ліній вулиць та лінія регулювання забудови - в межах ділянки наявн</w:t>
            </w:r>
            <w:r w:rsidR="00CB1BCD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4BDACB3C" w14:textId="77777777" w:rsidR="00FC29E6" w:rsidRDefault="00163784" w:rsidP="00CB1BCD">
            <w:pP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-         інші планувальні обмеження – відсутні.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</w:r>
          </w:p>
          <w:p w14:paraId="23B3912B" w14:textId="77777777" w:rsidR="00147F63" w:rsidRDefault="00147F63" w:rsidP="00147F63">
            <w:pPr>
              <w:tabs>
                <w:tab w:val="left" w:pos="6615"/>
              </w:tabs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08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Розподіл територій </w:t>
            </w:r>
            <w:r w:rsidRPr="008208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функціональним використанням</w:t>
            </w:r>
          </w:p>
          <w:p w14:paraId="3AD4E654" w14:textId="77777777" w:rsidR="00147F63" w:rsidRPr="00C16C0D" w:rsidRDefault="00C16C0D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>Функціональна зона – частина території населеного пункту з явно вираженою переважною функцією її містобудівного використання: житлова, громадська, виробнича та рекреаційна, що відображається у містобудівній документації.</w:t>
            </w:r>
          </w:p>
          <w:p w14:paraId="1494F7D7" w14:textId="77777777" w:rsidR="00C16C0D" w:rsidRPr="00C16C0D" w:rsidRDefault="00C16C0D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процесі містобудівного проектування території на місцевому рівні визначаються території: </w:t>
            </w:r>
            <w:proofErr w:type="spellStart"/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>сельбищна</w:t>
            </w:r>
            <w:proofErr w:type="spellEnd"/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виробнича, рекреаційна та ландшафтна, у межах яких окремі земельні ділянки мають бути </w:t>
            </w:r>
            <w:proofErr w:type="spellStart"/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>планувально</w:t>
            </w:r>
            <w:proofErr w:type="spellEnd"/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об’єднані у такі функціональні зони: </w:t>
            </w:r>
          </w:p>
          <w:p w14:paraId="31F4A5FC" w14:textId="77777777" w:rsidR="00C16C0D" w:rsidRPr="00C16C0D" w:rsidRDefault="00C16C0D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житлової та громадської забудови; </w:t>
            </w:r>
          </w:p>
          <w:p w14:paraId="119074D7" w14:textId="77777777" w:rsidR="00C16C0D" w:rsidRPr="00C16C0D" w:rsidRDefault="00C16C0D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виробничої забудови; </w:t>
            </w:r>
          </w:p>
          <w:p w14:paraId="6DDF09BC" w14:textId="77777777" w:rsidR="00C16C0D" w:rsidRPr="00C16C0D" w:rsidRDefault="00C16C0D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комунально-складської забудови; </w:t>
            </w:r>
          </w:p>
          <w:p w14:paraId="208562E4" w14:textId="77777777" w:rsidR="00C16C0D" w:rsidRPr="00C16C0D" w:rsidRDefault="00C16C0D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ландшафтні та рекреаційні; </w:t>
            </w:r>
          </w:p>
          <w:p w14:paraId="382F8664" w14:textId="77777777" w:rsidR="00C16C0D" w:rsidRPr="00C16C0D" w:rsidRDefault="00C16C0D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курортно-оздоровчі; </w:t>
            </w:r>
          </w:p>
          <w:p w14:paraId="124381B3" w14:textId="77777777" w:rsidR="00C16C0D" w:rsidRPr="00C16C0D" w:rsidRDefault="00C16C0D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озеленених територій; </w:t>
            </w:r>
          </w:p>
          <w:p w14:paraId="42D35B90" w14:textId="77777777" w:rsidR="00C16C0D" w:rsidRPr="00C16C0D" w:rsidRDefault="00C16C0D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природоохоронного призначення; </w:t>
            </w:r>
          </w:p>
          <w:p w14:paraId="416C6B3E" w14:textId="77777777" w:rsidR="00C16C0D" w:rsidRPr="00C16C0D" w:rsidRDefault="00C16C0D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>- історико-культурного призначення;</w:t>
            </w:r>
          </w:p>
          <w:p w14:paraId="775B11BF" w14:textId="77777777" w:rsidR="00C16C0D" w:rsidRPr="00C16C0D" w:rsidRDefault="00C16C0D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>- транспортних комунікацій(транспортної інфраструктури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14:paraId="7BC4BFA0" w14:textId="77777777" w:rsidR="00C16C0D" w:rsidRPr="00C16C0D" w:rsidRDefault="00C16C0D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>- інженерних комунікацій (інженерної інфраструктури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14:paraId="45F8450D" w14:textId="77777777" w:rsidR="00C16C0D" w:rsidRDefault="00C16C0D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>- спеціального призначення.</w:t>
            </w:r>
          </w:p>
          <w:p w14:paraId="607DDB2A" w14:textId="77777777" w:rsidR="006374CA" w:rsidRDefault="00C16C0D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 розглянутій </w:t>
            </w:r>
            <w:r w:rsidR="00F000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території, основну площу займає зона житлової та громадської забудови (що включає території багатоквартирної забудови, територію закладів </w:t>
            </w:r>
            <w:r w:rsidR="00F000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охорони здоров’я, територію дитячих навчальних закладів та територію громадської забудови). </w:t>
            </w:r>
          </w:p>
          <w:p w14:paraId="574DB31F" w14:textId="77777777" w:rsidR="00C16C0D" w:rsidRDefault="006374CA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  <w:r w:rsidR="00F000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середині терито</w:t>
            </w:r>
            <w:r w:rsidR="00E572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</w:t>
            </w:r>
            <w:r w:rsidR="00F000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ії</w:t>
            </w:r>
            <w:r w:rsidR="00E572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що надана ОСББ </w:t>
            </w:r>
            <w:r w:rsidR="00E572D7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«ПРОСПЕКТ 15 А»</w:t>
            </w:r>
            <w:r w:rsidR="00E572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постійне користування, знаходиться земельна ділянка з цільовим призначенням </w:t>
            </w:r>
            <w:r w:rsidR="00E572D7" w:rsidRPr="00E572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14.02 </w:t>
            </w:r>
            <w:r w:rsidR="00E572D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E572D7" w:rsidRPr="00E572D7">
              <w:rPr>
                <w:rFonts w:ascii="Times New Roman" w:hAnsi="Times New Roman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  <w:r w:rsidR="00E572D7">
              <w:rPr>
                <w:rFonts w:ascii="Times New Roman" w:hAnsi="Times New Roman"/>
                <w:sz w:val="28"/>
                <w:szCs w:val="28"/>
                <w:lang w:val="uk-UA"/>
              </w:rPr>
              <w:t>), на якій розташована трансформаторна підстанція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Дана територія відноситься до зони інженерних комунікацій.</w:t>
            </w:r>
          </w:p>
          <w:p w14:paraId="01E108EE" w14:textId="77777777" w:rsidR="006374CA" w:rsidRDefault="005C7BAD" w:rsidP="006374CA">
            <w:pPr>
              <w:pStyle w:val="1"/>
              <w:spacing w:line="276" w:lineRule="auto"/>
              <w:ind w:firstLine="0"/>
              <w:jc w:val="center"/>
              <w:rPr>
                <w:rFonts w:ascii="Times New Roman" w:eastAsia="Verdana" w:hAnsi="Times New Roman" w:cs="Times New Roman"/>
                <w:b/>
                <w:sz w:val="28"/>
                <w:szCs w:val="28"/>
              </w:rPr>
            </w:pPr>
            <w:bookmarkStart w:id="2" w:name="_Toc88926387"/>
            <w:r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4</w:t>
            </w:r>
            <w:r w:rsidR="006374CA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 xml:space="preserve">. </w:t>
            </w:r>
            <w:bookmarkEnd w:id="2"/>
            <w:r w:rsidR="006374CA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 xml:space="preserve">Основні принципи </w:t>
            </w:r>
            <w:proofErr w:type="spellStart"/>
            <w:r w:rsidR="006374CA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планувально</w:t>
            </w:r>
            <w:proofErr w:type="spellEnd"/>
            <w:r w:rsidR="006374CA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-просторової організації території</w:t>
            </w:r>
          </w:p>
          <w:p w14:paraId="31203574" w14:textId="77777777" w:rsidR="006374CA" w:rsidRDefault="006374CA" w:rsidP="006374CA">
            <w:pPr>
              <w:spacing w:after="0" w:line="360" w:lineRule="auto"/>
              <w:ind w:firstLine="709"/>
              <w:jc w:val="both"/>
              <w:rPr>
                <w:rFonts w:ascii="Times New Roman" w:eastAsia="Tahom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Метою даної роботи є визначення параметрів забудови окремої земельної ділянки, визначення містобудівних умов та обмежень та подальше виготовлення документації.</w:t>
            </w:r>
          </w:p>
          <w:p w14:paraId="3BAF7650" w14:textId="77777777" w:rsidR="006374CA" w:rsidRDefault="006374CA" w:rsidP="006374C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Проектне рішення детального плану території базоване на:</w:t>
            </w:r>
          </w:p>
          <w:p w14:paraId="555ABD5E" w14:textId="77777777" w:rsidR="006374CA" w:rsidRDefault="006374CA" w:rsidP="006374CA">
            <w:pPr>
              <w:numPr>
                <w:ilvl w:val="0"/>
                <w:numId w:val="1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врахуванні існуючої мережі вулиць;</w:t>
            </w:r>
          </w:p>
          <w:p w14:paraId="151FA4FB" w14:textId="77777777" w:rsidR="006374CA" w:rsidRDefault="006374CA" w:rsidP="006374CA">
            <w:pPr>
              <w:numPr>
                <w:ilvl w:val="0"/>
                <w:numId w:val="1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врахуванні існуючого рельєфу місцевості;</w:t>
            </w:r>
          </w:p>
          <w:p w14:paraId="7A08DEE3" w14:textId="77777777" w:rsidR="006374CA" w:rsidRDefault="006374CA" w:rsidP="006374CA">
            <w:pPr>
              <w:numPr>
                <w:ilvl w:val="0"/>
                <w:numId w:val="1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врахуванні існуючих планувальних обмежень;</w:t>
            </w:r>
          </w:p>
          <w:p w14:paraId="415BA306" w14:textId="77777777" w:rsidR="006374CA" w:rsidRDefault="006374CA" w:rsidP="006374CA">
            <w:pPr>
              <w:numPr>
                <w:ilvl w:val="0"/>
                <w:numId w:val="1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побажаннях замовника, визначених у завданні на розробку ДПТ, що будуть враховані при подальшій розробці робочого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38A010E" w14:textId="77777777" w:rsidR="006374CA" w:rsidRDefault="006374CA" w:rsidP="006374CA">
            <w:pPr>
              <w:numPr>
                <w:ilvl w:val="0"/>
                <w:numId w:val="1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взаємозв'язках планувальної структури проекту з планувальною структурою існуючої забудови.</w:t>
            </w:r>
          </w:p>
          <w:p w14:paraId="10577B29" w14:textId="77777777" w:rsidR="00147F63" w:rsidRPr="007317CD" w:rsidRDefault="00147F63" w:rsidP="00CB1BCD">
            <w:pP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071C9E27" w14:textId="77777777" w:rsidR="00FC29E6" w:rsidRPr="00B02F3C" w:rsidRDefault="005C7BAD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FC29E6" w:rsidRPr="00B02F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C29E6" w:rsidRPr="00B02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C29E6" w:rsidRPr="00B02F3C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="00FC29E6" w:rsidRPr="00B02F3C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="00FC29E6" w:rsidRPr="00B02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C29E6" w:rsidRPr="00B02F3C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="00FC29E6" w:rsidRPr="00B02F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6FEBF1DE" w14:textId="7C658DF6" w:rsidR="00FC29E6" w:rsidRPr="00B02F3C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 охопленій проектом детального плану території </w:t>
            </w:r>
            <w:r w:rsidR="0008458F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передбачено </w:t>
            </w:r>
            <w:r w:rsidR="00FD784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реконструкцію існуючих нежитлових приміщень</w:t>
            </w:r>
            <w:r w:rsidR="0008458F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="00872E0E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Для можливості дано</w:t>
            </w:r>
            <w:r w:rsidR="00FD784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ї</w:t>
            </w:r>
            <w:r w:rsidR="00872E0E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FD784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реконструкції</w:t>
            </w:r>
            <w:r w:rsidR="00872E0E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необхідно </w:t>
            </w:r>
            <w:r w:rsidR="006E70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перенести</w:t>
            </w:r>
            <w:r w:rsidR="00872E0E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існуючу МАФ</w:t>
            </w:r>
            <w:r w:rsid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872E0E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що розташована перед проектною будівлею</w:t>
            </w:r>
            <w:r w:rsid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заключити договір </w:t>
            </w:r>
            <w:proofErr w:type="spellStart"/>
            <w:r w:rsid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суперфіці</w:t>
            </w:r>
            <w:r w:rsidR="006E70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</w:t>
            </w:r>
            <w:proofErr w:type="spellEnd"/>
            <w:r w:rsid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D049B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між особою, яка має намір забудови та користувачем земельної ділянки з погодженням землевласника</w:t>
            </w:r>
            <w:r w:rsidR="00872E0E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49AAB83A" w14:textId="77777777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Водопостачання: від централізованої мережі водопостачання.</w:t>
            </w:r>
          </w:p>
          <w:p w14:paraId="356A562C" w14:textId="77777777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Система каналізації: від централізованої каналізації.</w:t>
            </w:r>
          </w:p>
          <w:p w14:paraId="4B78AC4D" w14:textId="77777777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</w:p>
          <w:p w14:paraId="6F76E966" w14:textId="77777777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Всі пропозиції по детальному плану території виконані згідно діючих нормативних документів .</w:t>
            </w:r>
          </w:p>
          <w:p w14:paraId="3FE4EFAE" w14:textId="77777777" w:rsidR="00FC29E6" w:rsidRPr="00147F63" w:rsidRDefault="005C7BAD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</w:t>
            </w:r>
            <w:r w:rsidR="00FC29E6" w:rsidRPr="00147F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Проектний план (генплан)</w:t>
            </w:r>
          </w:p>
          <w:p w14:paraId="4CCBC957" w14:textId="579479A4" w:rsidR="00FC29E6" w:rsidRPr="00F602F0" w:rsidRDefault="00FC29E6" w:rsidP="00872E0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Проектний план розроблений в межах охоплених топографічною зйомкою території </w:t>
            </w:r>
            <w:r w:rsidR="00B73C1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</w:t>
            </w:r>
            <w:r w:rsidR="00A605A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872E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пр. Лесі Українки</w:t>
            </w:r>
            <w:r w:rsidR="004F33A9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8458F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Калуші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="0008458F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8458F" w:rsidRP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Проектом </w:t>
            </w:r>
            <w:r w:rsidR="00B73C1C" w:rsidRP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передбачено</w:t>
            </w:r>
            <w:r w:rsidR="0008458F" w:rsidRP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4F33A9" w:rsidRP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будівництво</w:t>
            </w:r>
            <w:r w:rsidR="00D049BB" w:rsidRP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(реконструкція існуючих об’єктів)</w:t>
            </w:r>
            <w:r w:rsidR="004F33A9" w:rsidRP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872E0E" w:rsidRP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будівлі торгівлі на земельних ділянках з кадастровими номерами </w:t>
            </w:r>
            <w:r w:rsidR="00872E0E" w:rsidRPr="00F602F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2610400000:10:002:0046</w:t>
            </w:r>
            <w:r w:rsidR="00FD784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="00872E0E" w:rsidRPr="00F602F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2610400000:10:002:0033</w:t>
            </w:r>
            <w:r w:rsidR="00FD784B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та </w:t>
            </w:r>
            <w:r w:rsidR="00FD784B" w:rsidRPr="00B02F3C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2610400000:10:002:00</w:t>
            </w:r>
            <w:r w:rsidR="00FD784B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16</w:t>
            </w:r>
            <w:r w:rsidR="00DE13D1" w:rsidRP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40F7F45C" w14:textId="53E35E32" w:rsidR="00872E0E" w:rsidRDefault="00872E0E" w:rsidP="00872E0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02F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Земельн</w:t>
            </w:r>
            <w:r w:rsidR="00FD784B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им</w:t>
            </w:r>
            <w:r w:rsidRPr="00F602F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ділян</w:t>
            </w:r>
            <w:r w:rsidR="00FD784B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кам</w:t>
            </w:r>
            <w:r w:rsidRPr="00F602F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P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площею  0,0006 г</w:t>
            </w:r>
            <w:r w:rsidR="0058145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а,</w:t>
            </w:r>
            <w:r w:rsidRPr="00F602F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з кадастровим номер 2610400000:10:002:0033</w:t>
            </w:r>
            <w:r w:rsidR="00FD784B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, та </w:t>
            </w:r>
            <w:r w:rsidRPr="00F602F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FD784B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площею 0,0009 га з кадастровим н</w:t>
            </w:r>
            <w:r w:rsidR="00581451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омером </w:t>
            </w:r>
            <w:r w:rsidR="00581451" w:rsidRPr="00B02F3C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2610400000:10:002:00</w:t>
            </w:r>
            <w:r w:rsidR="00581451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16</w:t>
            </w:r>
            <w:r w:rsidR="00581451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602F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необхідно змінити цільове призначення (існуюче -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07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Для будівництва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обслуговування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будівель торгівлі) на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03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Для будівництва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обслуговування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багатоквартирного житлового будинку.</w:t>
            </w:r>
          </w:p>
          <w:p w14:paraId="03663A87" w14:textId="77777777" w:rsidR="00872E0E" w:rsidRPr="007317CD" w:rsidRDefault="00872E0E" w:rsidP="00872E0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03DFFD00" w14:textId="77777777" w:rsidR="00163784" w:rsidRPr="007317CD" w:rsidRDefault="00FC29E6" w:rsidP="00EC3A4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Затверджений проект детального планування території є основою для визначення вихідних даних для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42F9A611" w14:textId="77777777" w:rsidR="00FC29E6" w:rsidRPr="007317CD" w:rsidRDefault="00163784" w:rsidP="00EC3A4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Виготовлення проектної документації з розміщенням об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</w:rPr>
              <w:t>’</w:t>
            </w:r>
            <w:proofErr w:type="spellStart"/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єкта</w:t>
            </w:r>
            <w:proofErr w:type="spellEnd"/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будівництва та виготовлення проекту забудови.</w:t>
            </w:r>
          </w:p>
          <w:p w14:paraId="7E64B56F" w14:textId="77777777" w:rsidR="00163784" w:rsidRPr="007317CD" w:rsidRDefault="00163784" w:rsidP="00EC3A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Основні орієнтовні техніко-економічні показники :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</w:r>
          </w:p>
          <w:p w14:paraId="78916CAA" w14:textId="58E5731F" w:rsidR="00FC29E6" w:rsidRPr="007317CD" w:rsidRDefault="00163784" w:rsidP="00EC3A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Площ</w:t>
            </w:r>
            <w:r w:rsidR="0058145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земельн</w:t>
            </w:r>
            <w:r w:rsidR="0058145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их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діля</w:t>
            </w:r>
            <w:r w:rsidR="00B73C1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</w:t>
            </w:r>
            <w:r w:rsidR="0058145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</w:t>
            </w:r>
            <w:r w:rsidR="00B73C1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0</w:t>
            </w:r>
            <w:r w:rsidR="004F33A9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D43C5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9123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</w:t>
            </w:r>
            <w:r w:rsidR="00D43C5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D43C5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0,0006 га</w:t>
            </w:r>
            <w:r w:rsidR="0058145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0,0009 га</w:t>
            </w:r>
            <w:r w:rsidR="00D43C5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7E02B402" w14:textId="77777777" w:rsidR="00DE13D1" w:rsidRPr="007317CD" w:rsidRDefault="00DE13D1" w:rsidP="00EC3A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- Площа забудови земельної ділянки  існуюча –</w:t>
            </w:r>
            <w:r w:rsidRPr="007317CD"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="00D43C5E" w:rsidRP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3680</w:t>
            </w:r>
            <w:r w:rsidRP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 м</w:t>
            </w:r>
            <w:r w:rsidRPr="00F602F0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>2</w:t>
            </w:r>
            <w:r w:rsidRP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48C0B37A" w14:textId="77777777" w:rsidR="00B0046E" w:rsidRPr="007317CD" w:rsidRDefault="00163784" w:rsidP="00EC3A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П</w:t>
            </w:r>
            <w:r w:rsidR="00B73C1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лоща </w:t>
            </w:r>
            <w:r w:rsid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під </w:t>
            </w:r>
            <w:r w:rsidR="00DE13D1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проектн</w:t>
            </w:r>
            <w:r w:rsid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ою добудовою</w:t>
            </w:r>
            <w:r w:rsidR="00DE13D1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</w:t>
            </w:r>
            <w:r w:rsidR="00FC29E6" w:rsidRPr="007317CD"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="00F602F0" w:rsidRP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90,0</w:t>
            </w:r>
            <w:r w:rsidR="00FC29E6" w:rsidRP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</w:t>
            </w:r>
            <w:r w:rsidR="00FC29E6" w:rsidRPr="00F602F0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>2</w:t>
            </w:r>
            <w:r w:rsidR="0008458F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23B227D0" w14:textId="77777777" w:rsidR="00A605AC" w:rsidRPr="007317CD" w:rsidRDefault="00A605AC" w:rsidP="00EC3A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- Поверховість </w:t>
            </w:r>
            <w:r w:rsidR="00DE13D1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проектної </w:t>
            </w:r>
            <w:r w:rsid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добудови</w:t>
            </w:r>
            <w:r w:rsidR="00DE13D1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 поверх.</w:t>
            </w:r>
          </w:p>
          <w:p w14:paraId="04AE1DE6" w14:textId="77777777" w:rsidR="00FC29E6" w:rsidRPr="007317CD" w:rsidRDefault="00FC29E6" w:rsidP="00EC3A4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Організація дорожнього руху.</w:t>
            </w:r>
          </w:p>
          <w:p w14:paraId="26BDB109" w14:textId="77777777" w:rsidR="00FC29E6" w:rsidRPr="007317CD" w:rsidRDefault="00FC29E6" w:rsidP="00EC3A4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 робочому проекті виконати розділ організація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дорожн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ього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руху.</w:t>
            </w:r>
          </w:p>
          <w:p w14:paraId="563D6DC0" w14:textId="77777777" w:rsidR="00FC29E6" w:rsidRPr="007317CD" w:rsidRDefault="00FC29E6" w:rsidP="00EC3A4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Розділ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інж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ене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рне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забезпечення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території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протипожежні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заходи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визначити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робочим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проектом.</w:t>
            </w:r>
          </w:p>
          <w:p w14:paraId="0DA84388" w14:textId="77777777" w:rsidR="00FC29E6" w:rsidRPr="007317CD" w:rsidRDefault="00FC29E6" w:rsidP="007317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ДПТ не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потребує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експертизи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згідно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ДБН Б.1.1 – 14-2012 п. </w:t>
            </w:r>
          </w:p>
          <w:p w14:paraId="0B3377A6" w14:textId="77777777" w:rsidR="00C5518F" w:rsidRPr="007317CD" w:rsidRDefault="00FC29E6" w:rsidP="007317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Остаточні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проектні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вирішення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забудови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будуть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прийняті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стадії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Робочий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проект»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після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отримання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14:paraId="239B6524" w14:textId="77777777" w:rsidR="00DD51F3" w:rsidRPr="00581451" w:rsidRDefault="00DD51F3" w:rsidP="00581451">
      <w:pPr>
        <w:tabs>
          <w:tab w:val="left" w:pos="459"/>
        </w:tabs>
        <w:spacing w:after="0" w:line="360" w:lineRule="auto"/>
        <w:ind w:right="85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14:paraId="1B83D58C" w14:textId="77777777" w:rsidR="008D1BE9" w:rsidRPr="00F73B4D" w:rsidRDefault="005C7BAD" w:rsidP="008D1BE9">
      <w:pPr>
        <w:tabs>
          <w:tab w:val="left" w:pos="459"/>
        </w:tabs>
        <w:spacing w:after="0" w:line="360" w:lineRule="auto"/>
        <w:ind w:left="1134" w:right="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7</w:t>
      </w:r>
      <w:r w:rsidR="008D1BE9" w:rsidRPr="00F73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="008D1BE9" w:rsidRPr="00F73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="008D1BE9" w:rsidRPr="00F73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8D1BE9" w:rsidRPr="00F73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техніко-економічні</w:t>
      </w:r>
      <w:proofErr w:type="spellEnd"/>
      <w:r w:rsidR="008D1BE9" w:rsidRPr="00F73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8D1BE9" w:rsidRPr="00F73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показники</w:t>
      </w:r>
      <w:proofErr w:type="spellEnd"/>
      <w:r w:rsidR="008D1BE9" w:rsidRPr="00F73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детального плану </w:t>
      </w:r>
      <w:proofErr w:type="spellStart"/>
      <w:r w:rsidR="008D1BE9" w:rsidRPr="00F73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території</w:t>
      </w:r>
      <w:proofErr w:type="spellEnd"/>
    </w:p>
    <w:p w14:paraId="2BA40991" w14:textId="77777777" w:rsidR="008D1BE9" w:rsidRPr="008D1BE9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1464"/>
        <w:gridCol w:w="1344"/>
        <w:gridCol w:w="1356"/>
        <w:gridCol w:w="1090"/>
      </w:tblGrid>
      <w:tr w:rsidR="008D1BE9" w:rsidRPr="008D1BE9" w14:paraId="6ACFA67E" w14:textId="77777777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FD1DF" w14:textId="77777777" w:rsidR="008D1BE9" w:rsidRPr="008D1BE9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33BD1" w14:textId="77777777" w:rsidR="008D1BE9" w:rsidRPr="008D1BE9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Одиниця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A98A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</w:tr>
      <w:tr w:rsidR="008D1BE9" w:rsidRPr="008D1BE9" w14:paraId="4EBE28E0" w14:textId="77777777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32FD4" w14:textId="77777777"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E9BD4" w14:textId="77777777"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CD64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44F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6B15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 до 20</w:t>
            </w:r>
          </w:p>
        </w:tc>
      </w:tr>
      <w:tr w:rsidR="008D1BE9" w:rsidRPr="008D1BE9" w14:paraId="5D7823E3" w14:textId="77777777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3044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Територія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8B92A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46D4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121B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7836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6B598A62" w14:textId="77777777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59AC6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межах проекту 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7992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78F23" w14:textId="77777777" w:rsidR="008D1BE9" w:rsidRPr="00FD37AC" w:rsidRDefault="00F73B4D" w:rsidP="00FC29E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3B4D">
              <w:rPr>
                <w:rFonts w:ascii="Arial" w:eastAsia="Times New Roman" w:hAnsi="Arial" w:cs="Arial"/>
                <w:lang w:val="uk-UA" w:eastAsia="ru-RU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AF4E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2FF5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6B85065" w14:textId="77777777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EC823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0CE57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8C175" w14:textId="77777777" w:rsidR="008D1BE9" w:rsidRPr="00DA57DF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AE4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393C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C70B535" w14:textId="77777777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0124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5A2BD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0EC46" w14:textId="77777777" w:rsidR="008D1BE9" w:rsidRPr="008D1BE9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51B6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A61A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EF3F5D7" w14:textId="77777777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489FF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CA03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8AEC7" w14:textId="77777777" w:rsidR="008D1BE9" w:rsidRPr="00FD37AC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5F26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C7F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73C4D4E" w14:textId="77777777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B3244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обслуговування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4299B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DD0D" w14:textId="77777777" w:rsidR="008D1BE9" w:rsidRPr="004F67B0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908F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1CB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82EE5D3" w14:textId="77777777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E8559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E834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EC30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D095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CE73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7B6DCDE" w14:textId="77777777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39603" w14:textId="77777777" w:rsidR="008D1BE9" w:rsidRPr="008D1BE9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EBA11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1B3B" w14:textId="77777777" w:rsidR="008D1BE9" w:rsidRPr="00FD37AC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2866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B847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8E01BDE" w14:textId="77777777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1D99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призначення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ділової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виробничої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комунально-складської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курортної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оздоровчої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2E1A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58C2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DFBB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FB0D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359DE86" w14:textId="77777777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A05D6" w14:textId="77777777" w:rsidR="008D1BE9" w:rsidRPr="008D1BE9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EDC0D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BB8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438D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4519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6742C4A" w14:textId="77777777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A9306" w14:textId="77777777"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71D95" w14:textId="77777777"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68CC8" w14:textId="77777777"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3C294" w14:textId="77777777"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C6D27" w14:textId="77777777"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5AEE3C1D" w14:textId="77777777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3D26C" w14:textId="77777777"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Чисельність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C5446" w14:textId="77777777"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осіб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CF82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6C0B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B637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8F282BB" w14:textId="77777777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5001A" w14:textId="77777777"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19793" w14:textId="77777777"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0A9BD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C73A4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D30B6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5EAB87C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E2281" w14:textId="77777777" w:rsidR="008D1BE9" w:rsidRPr="008D1BE9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E737F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B7A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FB73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4BD9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933BB64" w14:textId="77777777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43C86" w14:textId="77777777" w:rsidR="008D1BE9" w:rsidRPr="008D1BE9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  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2DE04" w14:textId="77777777"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люд/га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C1CBD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75DF8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CCEBC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2A3ABA0" w14:textId="77777777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8D4E7" w14:textId="77777777" w:rsidR="008D1BE9" w:rsidRPr="008D1BE9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C8499" w14:textId="77777777"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7C3E3" w14:textId="77777777" w:rsidR="008D1BE9" w:rsidRPr="00C14110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C14B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E2E51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4130E11" w14:textId="77777777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BD691" w14:textId="77777777" w:rsidR="008D1BE9" w:rsidRPr="008D1BE9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3506A" w14:textId="77777777"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0E73F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35B9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DF23F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358FEB5" w14:textId="77777777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F57FA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ED55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EA9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7162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9817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117A73D8" w14:textId="77777777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05A59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  <w:p w14:paraId="1206BC1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276B455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9507CF6" w14:textId="77777777" w:rsidR="008D1BE9" w:rsidRPr="008D1BE9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6DF73" w14:textId="77777777" w:rsidR="008D1BE9" w:rsidRPr="008D1BE9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./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7492B" w14:textId="77777777"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EE357" w14:textId="77777777"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7006" w14:textId="77777777"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F8750B0" w14:textId="77777777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DAE5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C4A3A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84E0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6AD9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EA9D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DE09DBC" w14:textId="77777777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3BC4" w14:textId="77777777" w:rsidR="008D1BE9" w:rsidRPr="008D1BE9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4A127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70B9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38E9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1492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7951B47" w14:textId="77777777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00817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забезпеченість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34F8C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64A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46C3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8AA9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57013A6" w14:textId="77777777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44416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0344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B2A8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B93A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24E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63916AC" w14:textId="77777777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9276" w14:textId="77777777" w:rsidR="008D1BE9" w:rsidRPr="008D1BE9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737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515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E19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DC9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2C9EA8A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79675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Вибуття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3D567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загальної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EB48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045E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79FC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AF4C0F6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78807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2A7E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CF53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8503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9426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760756FB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B4D8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C5D4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Квартира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4B48" w14:textId="77777777" w:rsidR="008D1BE9" w:rsidRPr="003A2723" w:rsidRDefault="003A2723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8C6FA" w14:textId="77777777" w:rsidR="008D1BE9" w:rsidRPr="00D66CD5" w:rsidRDefault="00EC3A48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612A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B9DEA01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0CDC1" w14:textId="77777777" w:rsidR="008D1BE9" w:rsidRPr="008D1BE9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садибна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одноквартирна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20E40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Тис.кв.м</w:t>
            </w:r>
            <w:proofErr w:type="spellEnd"/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97C5F" w14:textId="77777777" w:rsidR="008D1BE9" w:rsidRPr="00343E7E" w:rsidRDefault="00EC3A48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54185" w14:textId="77777777" w:rsidR="008D1BE9" w:rsidRPr="00D66CD5" w:rsidRDefault="00EC3A48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72A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7F527FF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D578" w14:textId="77777777" w:rsidR="008D1BE9" w:rsidRPr="008D1BE9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забудова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843C6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BAFA" w14:textId="77777777" w:rsidR="008D1BE9" w:rsidRPr="003A2723" w:rsidRDefault="003A2723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DDD91" w14:textId="77777777"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C7D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D9BBE53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C631E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неї: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2494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21D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703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FD9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134FA71D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172C2" w14:textId="77777777" w:rsidR="008D1BE9" w:rsidRPr="008D1BE9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малоповерхова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(1-3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5904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FAE72" w14:textId="77777777" w:rsidR="008D1BE9" w:rsidRPr="00343E7E" w:rsidRDefault="00EF071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40389" w14:textId="77777777"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7A7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4AE697C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C29F" w14:textId="77777777" w:rsidR="008D1BE9" w:rsidRPr="008D1BE9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середньо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(4-5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94BB8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A925C" w14:textId="77777777" w:rsidR="008D1BE9" w:rsidRPr="001B4283" w:rsidRDefault="00F73B4D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D95F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EBD3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07614DE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186DA" w14:textId="77777777" w:rsidR="008D1BE9" w:rsidRPr="008D1BE9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(6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F13A3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4822" w14:textId="77777777" w:rsidR="008D1BE9" w:rsidRPr="003A2723" w:rsidRDefault="003A2723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0AC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E761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F65AAE3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B7CCA" w14:textId="77777777" w:rsidR="008D1BE9" w:rsidRPr="008D1BE9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F19B1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59A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C73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74C4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40FBC4C7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9ACAA" w14:textId="77777777" w:rsidR="008D1BE9" w:rsidRPr="008D1BE9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1ECAB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14014" w14:textId="77777777" w:rsidR="008D1BE9" w:rsidRPr="003A2723" w:rsidRDefault="003A2723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3FE9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A604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05A91FA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E95A" w14:textId="77777777" w:rsidR="008D1BE9" w:rsidRPr="008D1BE9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CDA1D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821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4B53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872D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9289738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EDE91" w14:textId="77777777" w:rsidR="008D1BE9" w:rsidRPr="008D1BE9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рахунок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проведення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реконструкції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23BD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Тис.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E15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1AE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2AD8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39B4065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E247F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Вулично-дорожня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мережа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міський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пасажирський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AFE38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7B4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0C02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7CFC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0F9B96C1" w14:textId="77777777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0528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14:paraId="468CBEA6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ACE88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20449" w14:textId="77777777" w:rsidR="008D1BE9" w:rsidRPr="00B103F4" w:rsidRDefault="00F73B4D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B25E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B0B4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B403D2C" w14:textId="77777777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315E" w14:textId="77777777"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загальноміського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D963" w14:textId="77777777"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57692" w14:textId="77777777" w:rsidR="008D1BE9" w:rsidRPr="008D1BE9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27D14" w14:textId="77777777"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55163" w14:textId="77777777"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A1B694C" w14:textId="77777777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A4B7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6D153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95CF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DE8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B69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2A03FCA" w14:textId="77777777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34E4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транспортних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розвязок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різних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рівнях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F6A3D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7B9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0B94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1A55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36F7B4C" w14:textId="77777777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EBA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пішохідних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переходів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F44F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557D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77E1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E026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F24EEA1" w14:textId="77777777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9BD77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вулично-дорожньої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</w:p>
          <w:p w14:paraId="4A467A89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C0B9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Км/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км.кв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942B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213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4712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3994BF0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3890D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DAD82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642C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B703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D4EE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D029679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3035D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ліній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14:paraId="6DA4E412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E65EC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F16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251D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7E6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8DE8492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3791F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A8568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CDD6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33C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02B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7506B0A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09733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тролейбус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5684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E433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62DB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768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3FB6498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7243F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62E8D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48A6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5E3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16B3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4B96508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CA80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5B95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516C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6C9B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58F5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737D6AD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CEF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3C63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38D9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AA0D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9DFB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17A64EF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3A655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0CB8B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63F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0FE1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02F1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E77A2B2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0E4A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Відкриті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автостоянки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3E66E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D09F" w14:textId="77777777" w:rsidR="008D1BE9" w:rsidRPr="003A2723" w:rsidRDefault="003A2723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2241" w14:textId="77777777" w:rsidR="008D1BE9" w:rsidRPr="003A2723" w:rsidRDefault="003A2723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1DDD2" w14:textId="77777777" w:rsidR="008D1BE9" w:rsidRPr="008D1BE9" w:rsidRDefault="008D1BE9" w:rsidP="00F73B4D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6E0CE24" w14:textId="77777777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96599" w14:textId="77777777" w:rsidR="008D1BE9" w:rsidRPr="008D1BE9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Інженерне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B7DBE" w14:textId="77777777" w:rsidR="008D1BE9" w:rsidRPr="008D1BE9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3AFBA" w14:textId="77777777"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933E8" w14:textId="77777777"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9341B" w14:textId="77777777"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5CFA5176" w14:textId="77777777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12F38" w14:textId="77777777" w:rsidR="008D1BE9" w:rsidRPr="008D1BE9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3FCD" w14:textId="77777777" w:rsidR="008D1BE9" w:rsidRPr="008D1BE9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567C1" w14:textId="77777777"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0725" w14:textId="77777777"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0DA7A" w14:textId="77777777"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B088AB1" w14:textId="77777777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3FF3A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30200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 м3/добу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A11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139E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6925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8038CCE" w14:textId="77777777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D6A89" w14:textId="77777777" w:rsidR="008D1BE9" w:rsidRPr="008D1BE9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 количество квартир, что оборудованы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CF97C" w14:textId="77777777" w:rsidR="008D1BE9" w:rsidRPr="008D1BE9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C0396" w14:textId="77777777"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2366E" w14:textId="77777777"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F08DB" w14:textId="77777777"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C178FD2" w14:textId="77777777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D8D1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B2F9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3AD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865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DBC8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7A75499" w14:textId="77777777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5250F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обєм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стічних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B8C03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7279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6467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9F3B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AC47FEC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561E7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991B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397D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6118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BB89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7BF4924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C5421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45633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B9EB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3E70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30BF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F9372CB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5C351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E115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906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DE54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2E76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F27F6C9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7A7A5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квартир,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обладнані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електроплитами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72CE0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14F3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9A40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D50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D40F1F9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37D85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344F0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87B2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C04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590C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1E8B0258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FADB5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Витрати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газу,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7C0D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Млн.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DA18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162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D88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A758CB9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9AE5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-у тому числа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4347B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451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DB7F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61C3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A599E1E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48320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4E5F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673FD" w14:textId="77777777" w:rsidR="008D1BE9" w:rsidRPr="008D1BE9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BD2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2426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7ECE545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3A9AF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6EAC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F9CF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945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4AB5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12C71985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44D4D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65684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1F41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E3D6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53AA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47BE7D6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AAD6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перекладання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C0B9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3D0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21C1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C783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39D7783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9D623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Охорона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навколишнього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A494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E8D8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F34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D652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33032DFC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E8BDF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Санітарно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захисні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зони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8B517" w14:textId="77777777" w:rsidR="008D1BE9" w:rsidRPr="006C3192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80D59" w14:textId="77777777" w:rsidR="008D1BE9" w:rsidRPr="00163CC7" w:rsidRDefault="00163CC7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4C895" w14:textId="77777777" w:rsidR="008D1BE9" w:rsidRPr="00CA2089" w:rsidRDefault="00CD0C19" w:rsidP="000A366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FA6E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1968FEE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7E142" w14:textId="77777777" w:rsidR="008D1BE9" w:rsidRPr="008D1BE9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озеленені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96A1B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8727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B0A6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BEC5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14:paraId="381CA4DB" w14:textId="77777777" w:rsidR="008D1BE9" w:rsidRPr="008D1BE9" w:rsidRDefault="008D1BE9" w:rsidP="008D1BE9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DED4817" w14:textId="77777777" w:rsidR="00DA57DF" w:rsidRPr="00343E7E" w:rsidRDefault="00DA57DF">
      <w:pPr>
        <w:rPr>
          <w:lang w:val="uk-UA"/>
        </w:rPr>
      </w:pPr>
    </w:p>
    <w:sectPr w:rsidR="00DA57DF" w:rsidRPr="00343E7E" w:rsidSect="00B62AD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D37F1D"/>
    <w:multiLevelType w:val="hybridMultilevel"/>
    <w:tmpl w:val="AE9E6260"/>
    <w:lvl w:ilvl="0" w:tplc="CE44A934">
      <w:start w:val="7"/>
      <w:numFmt w:val="bullet"/>
      <w:lvlText w:val="-"/>
      <w:lvlJc w:val="left"/>
      <w:pPr>
        <w:ind w:left="1429" w:hanging="360"/>
      </w:pPr>
      <w:rPr>
        <w:rFonts w:ascii="Tahoma" w:eastAsia="Tahoma" w:hAnsi="Tahoma" w:cs="Tahoma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ambria Math" w:hAnsi="Cambria Math" w:cs="Cambria Math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Cambria" w:hAnsi="Cambria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Arial" w:hAnsi="Arial" w:cs="Times New Roman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ambria Math" w:hAnsi="Cambria Math" w:cs="Cambria Math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Cambria" w:hAnsi="Cambria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Arial" w:hAnsi="Arial" w:cs="Times New Roman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ambria Math" w:hAnsi="Cambria Math" w:cs="Cambria Math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Cambria" w:hAnsi="Cambria" w:hint="default"/>
      </w:rPr>
    </w:lvl>
  </w:abstractNum>
  <w:abstractNum w:abstractNumId="16" w15:restartNumberingAfterBreak="0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40106D"/>
    <w:multiLevelType w:val="hybridMultilevel"/>
    <w:tmpl w:val="13B086A2"/>
    <w:lvl w:ilvl="0" w:tplc="0902CAC2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68215463">
    <w:abstractNumId w:val="12"/>
  </w:num>
  <w:num w:numId="2" w16cid:durableId="1868134647">
    <w:abstractNumId w:val="9"/>
  </w:num>
  <w:num w:numId="3" w16cid:durableId="1236281459">
    <w:abstractNumId w:val="8"/>
  </w:num>
  <w:num w:numId="4" w16cid:durableId="361322000">
    <w:abstractNumId w:val="0"/>
  </w:num>
  <w:num w:numId="5" w16cid:durableId="2033652910">
    <w:abstractNumId w:val="2"/>
  </w:num>
  <w:num w:numId="6" w16cid:durableId="633415714">
    <w:abstractNumId w:val="6"/>
  </w:num>
  <w:num w:numId="7" w16cid:durableId="810175382">
    <w:abstractNumId w:val="10"/>
  </w:num>
  <w:num w:numId="8" w16cid:durableId="616182608">
    <w:abstractNumId w:val="7"/>
  </w:num>
  <w:num w:numId="9" w16cid:durableId="1824466835">
    <w:abstractNumId w:val="11"/>
  </w:num>
  <w:num w:numId="10" w16cid:durableId="1561819946">
    <w:abstractNumId w:val="1"/>
  </w:num>
  <w:num w:numId="11" w16cid:durableId="2027781564">
    <w:abstractNumId w:val="3"/>
  </w:num>
  <w:num w:numId="12" w16cid:durableId="68961602">
    <w:abstractNumId w:val="4"/>
  </w:num>
  <w:num w:numId="13" w16cid:durableId="1396079483">
    <w:abstractNumId w:val="17"/>
  </w:num>
  <w:num w:numId="14" w16cid:durableId="779881165">
    <w:abstractNumId w:val="13"/>
  </w:num>
  <w:num w:numId="15" w16cid:durableId="1248999258">
    <w:abstractNumId w:val="16"/>
  </w:num>
  <w:num w:numId="16" w16cid:durableId="531380864">
    <w:abstractNumId w:val="14"/>
  </w:num>
  <w:num w:numId="17" w16cid:durableId="623192533">
    <w:abstractNumId w:val="5"/>
  </w:num>
  <w:num w:numId="18" w16cid:durableId="1757171893">
    <w:abstractNumId w:val="18"/>
  </w:num>
  <w:num w:numId="19" w16cid:durableId="21077226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051"/>
    <w:rsid w:val="0000564A"/>
    <w:rsid w:val="00013396"/>
    <w:rsid w:val="000145EA"/>
    <w:rsid w:val="00070348"/>
    <w:rsid w:val="0008458F"/>
    <w:rsid w:val="000847C5"/>
    <w:rsid w:val="00094207"/>
    <w:rsid w:val="000A366E"/>
    <w:rsid w:val="000B13F2"/>
    <w:rsid w:val="000B5916"/>
    <w:rsid w:val="000C049C"/>
    <w:rsid w:val="000C05EF"/>
    <w:rsid w:val="000C57AE"/>
    <w:rsid w:val="0013212E"/>
    <w:rsid w:val="00147982"/>
    <w:rsid w:val="00147F63"/>
    <w:rsid w:val="00156DF0"/>
    <w:rsid w:val="00163784"/>
    <w:rsid w:val="00163CC7"/>
    <w:rsid w:val="00175AE9"/>
    <w:rsid w:val="00190B14"/>
    <w:rsid w:val="00191420"/>
    <w:rsid w:val="0019403F"/>
    <w:rsid w:val="001B4283"/>
    <w:rsid w:val="001D3AE2"/>
    <w:rsid w:val="001F4809"/>
    <w:rsid w:val="00221888"/>
    <w:rsid w:val="002263B8"/>
    <w:rsid w:val="0023226C"/>
    <w:rsid w:val="00242FEC"/>
    <w:rsid w:val="00260431"/>
    <w:rsid w:val="00271CDB"/>
    <w:rsid w:val="00274F63"/>
    <w:rsid w:val="00287759"/>
    <w:rsid w:val="002A362C"/>
    <w:rsid w:val="002A48EB"/>
    <w:rsid w:val="002B5422"/>
    <w:rsid w:val="002B5973"/>
    <w:rsid w:val="002C7759"/>
    <w:rsid w:val="002D4467"/>
    <w:rsid w:val="002F58D9"/>
    <w:rsid w:val="002F7096"/>
    <w:rsid w:val="00310E4A"/>
    <w:rsid w:val="00324AF8"/>
    <w:rsid w:val="00340FE1"/>
    <w:rsid w:val="0034387E"/>
    <w:rsid w:val="00343E7E"/>
    <w:rsid w:val="00362A1A"/>
    <w:rsid w:val="00381F94"/>
    <w:rsid w:val="00382856"/>
    <w:rsid w:val="00392591"/>
    <w:rsid w:val="003A0632"/>
    <w:rsid w:val="003A17D7"/>
    <w:rsid w:val="003A2723"/>
    <w:rsid w:val="003E71D9"/>
    <w:rsid w:val="00401211"/>
    <w:rsid w:val="00411E62"/>
    <w:rsid w:val="00425F8B"/>
    <w:rsid w:val="004263C0"/>
    <w:rsid w:val="00435B70"/>
    <w:rsid w:val="00440695"/>
    <w:rsid w:val="00444E5F"/>
    <w:rsid w:val="004969E0"/>
    <w:rsid w:val="004B1B0A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452A"/>
    <w:rsid w:val="005644E8"/>
    <w:rsid w:val="00574844"/>
    <w:rsid w:val="00581166"/>
    <w:rsid w:val="00581451"/>
    <w:rsid w:val="00585110"/>
    <w:rsid w:val="005B3A02"/>
    <w:rsid w:val="005C128F"/>
    <w:rsid w:val="005C7BAD"/>
    <w:rsid w:val="005C7C9B"/>
    <w:rsid w:val="005F4C37"/>
    <w:rsid w:val="0060003C"/>
    <w:rsid w:val="0060263A"/>
    <w:rsid w:val="00610A56"/>
    <w:rsid w:val="00621E7A"/>
    <w:rsid w:val="006374CA"/>
    <w:rsid w:val="00647778"/>
    <w:rsid w:val="00660603"/>
    <w:rsid w:val="00661E26"/>
    <w:rsid w:val="00674188"/>
    <w:rsid w:val="00674A7E"/>
    <w:rsid w:val="006833BD"/>
    <w:rsid w:val="006B5360"/>
    <w:rsid w:val="006B56F7"/>
    <w:rsid w:val="006C2F6A"/>
    <w:rsid w:val="006C3192"/>
    <w:rsid w:val="006C4D28"/>
    <w:rsid w:val="006E7088"/>
    <w:rsid w:val="006F1DC9"/>
    <w:rsid w:val="00702295"/>
    <w:rsid w:val="007317CD"/>
    <w:rsid w:val="00775CD1"/>
    <w:rsid w:val="007B6005"/>
    <w:rsid w:val="007C54B4"/>
    <w:rsid w:val="007F068C"/>
    <w:rsid w:val="007F6D79"/>
    <w:rsid w:val="00800ADB"/>
    <w:rsid w:val="00803501"/>
    <w:rsid w:val="008076F6"/>
    <w:rsid w:val="0082080D"/>
    <w:rsid w:val="00821542"/>
    <w:rsid w:val="00835156"/>
    <w:rsid w:val="00864036"/>
    <w:rsid w:val="008645BA"/>
    <w:rsid w:val="00872E0E"/>
    <w:rsid w:val="008771ED"/>
    <w:rsid w:val="00882CF6"/>
    <w:rsid w:val="008910BD"/>
    <w:rsid w:val="008A614C"/>
    <w:rsid w:val="008C71F8"/>
    <w:rsid w:val="008D0EB4"/>
    <w:rsid w:val="008D1BE9"/>
    <w:rsid w:val="009016E4"/>
    <w:rsid w:val="009051DB"/>
    <w:rsid w:val="00905C13"/>
    <w:rsid w:val="00930EFF"/>
    <w:rsid w:val="00932A06"/>
    <w:rsid w:val="00937D0F"/>
    <w:rsid w:val="00944360"/>
    <w:rsid w:val="00945583"/>
    <w:rsid w:val="0095515E"/>
    <w:rsid w:val="00957556"/>
    <w:rsid w:val="00972B3D"/>
    <w:rsid w:val="0098783E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44F49"/>
    <w:rsid w:val="00A465A5"/>
    <w:rsid w:val="00A603E7"/>
    <w:rsid w:val="00A605AC"/>
    <w:rsid w:val="00A7280A"/>
    <w:rsid w:val="00A74472"/>
    <w:rsid w:val="00A87600"/>
    <w:rsid w:val="00AA38B9"/>
    <w:rsid w:val="00AB5651"/>
    <w:rsid w:val="00AB5DBF"/>
    <w:rsid w:val="00AC68C4"/>
    <w:rsid w:val="00B0046E"/>
    <w:rsid w:val="00B02F3C"/>
    <w:rsid w:val="00B103F4"/>
    <w:rsid w:val="00B313E7"/>
    <w:rsid w:val="00B50EB5"/>
    <w:rsid w:val="00B62AD5"/>
    <w:rsid w:val="00B73C1C"/>
    <w:rsid w:val="00B80FA4"/>
    <w:rsid w:val="00BA280C"/>
    <w:rsid w:val="00BA727F"/>
    <w:rsid w:val="00BB1B54"/>
    <w:rsid w:val="00BC64EB"/>
    <w:rsid w:val="00BF27A8"/>
    <w:rsid w:val="00BF5DDA"/>
    <w:rsid w:val="00C043BA"/>
    <w:rsid w:val="00C051AD"/>
    <w:rsid w:val="00C1400D"/>
    <w:rsid w:val="00C14110"/>
    <w:rsid w:val="00C16C0D"/>
    <w:rsid w:val="00C21282"/>
    <w:rsid w:val="00C241A0"/>
    <w:rsid w:val="00C30520"/>
    <w:rsid w:val="00C349B4"/>
    <w:rsid w:val="00C5518F"/>
    <w:rsid w:val="00C57EEF"/>
    <w:rsid w:val="00C81229"/>
    <w:rsid w:val="00C86FE8"/>
    <w:rsid w:val="00C879A8"/>
    <w:rsid w:val="00C93BA0"/>
    <w:rsid w:val="00C967C5"/>
    <w:rsid w:val="00CA2089"/>
    <w:rsid w:val="00CA2369"/>
    <w:rsid w:val="00CB1270"/>
    <w:rsid w:val="00CB1BCD"/>
    <w:rsid w:val="00CB634C"/>
    <w:rsid w:val="00CC4B02"/>
    <w:rsid w:val="00CD0C19"/>
    <w:rsid w:val="00CE6D68"/>
    <w:rsid w:val="00D049BB"/>
    <w:rsid w:val="00D04E99"/>
    <w:rsid w:val="00D140BD"/>
    <w:rsid w:val="00D3407D"/>
    <w:rsid w:val="00D3697C"/>
    <w:rsid w:val="00D43C5E"/>
    <w:rsid w:val="00D4498D"/>
    <w:rsid w:val="00D50D2B"/>
    <w:rsid w:val="00D51F80"/>
    <w:rsid w:val="00D5583C"/>
    <w:rsid w:val="00D62C3D"/>
    <w:rsid w:val="00D645C3"/>
    <w:rsid w:val="00D65C50"/>
    <w:rsid w:val="00D66CD5"/>
    <w:rsid w:val="00D9100D"/>
    <w:rsid w:val="00D917BF"/>
    <w:rsid w:val="00D93216"/>
    <w:rsid w:val="00DA56AC"/>
    <w:rsid w:val="00DA57DF"/>
    <w:rsid w:val="00DB07DF"/>
    <w:rsid w:val="00DD51F3"/>
    <w:rsid w:val="00DE13D1"/>
    <w:rsid w:val="00E20B47"/>
    <w:rsid w:val="00E21F89"/>
    <w:rsid w:val="00E36943"/>
    <w:rsid w:val="00E37596"/>
    <w:rsid w:val="00E50F84"/>
    <w:rsid w:val="00E572D7"/>
    <w:rsid w:val="00E57C29"/>
    <w:rsid w:val="00E6149C"/>
    <w:rsid w:val="00E6375B"/>
    <w:rsid w:val="00E902E8"/>
    <w:rsid w:val="00EA2051"/>
    <w:rsid w:val="00EB5E6E"/>
    <w:rsid w:val="00EC3A48"/>
    <w:rsid w:val="00EE181C"/>
    <w:rsid w:val="00EF0714"/>
    <w:rsid w:val="00F00062"/>
    <w:rsid w:val="00F04A33"/>
    <w:rsid w:val="00F1175E"/>
    <w:rsid w:val="00F11E27"/>
    <w:rsid w:val="00F21A79"/>
    <w:rsid w:val="00F21BC8"/>
    <w:rsid w:val="00F34FBE"/>
    <w:rsid w:val="00F602F0"/>
    <w:rsid w:val="00F65898"/>
    <w:rsid w:val="00F71F4C"/>
    <w:rsid w:val="00F73B4D"/>
    <w:rsid w:val="00F84A26"/>
    <w:rsid w:val="00F870D8"/>
    <w:rsid w:val="00F93217"/>
    <w:rsid w:val="00F978EE"/>
    <w:rsid w:val="00FA29B5"/>
    <w:rsid w:val="00FA30AF"/>
    <w:rsid w:val="00FA3745"/>
    <w:rsid w:val="00FA6D04"/>
    <w:rsid w:val="00FC29E6"/>
    <w:rsid w:val="00FC6004"/>
    <w:rsid w:val="00FD37AC"/>
    <w:rsid w:val="00FD784B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9D46"/>
  <w15:docId w15:val="{FDC337C9-8EBD-4A4A-BE4C-32C9E410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paragraph" w:styleId="1">
    <w:name w:val="heading 1"/>
    <w:basedOn w:val="a"/>
    <w:next w:val="a"/>
    <w:link w:val="10"/>
    <w:qFormat/>
    <w:rsid w:val="006374CA"/>
    <w:pPr>
      <w:keepNext/>
      <w:spacing w:after="0" w:line="360" w:lineRule="auto"/>
      <w:ind w:firstLine="709"/>
      <w:jc w:val="both"/>
      <w:outlineLvl w:val="0"/>
    </w:pPr>
    <w:rPr>
      <w:rFonts w:ascii="Tahoma" w:eastAsia="Times New Roman" w:hAnsi="Tahoma" w:cs="Tahoma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74CA"/>
    <w:rPr>
      <w:rFonts w:ascii="Tahoma" w:eastAsia="Times New Roman" w:hAnsi="Tahoma" w:cs="Tahoma"/>
      <w:sz w:val="20"/>
      <w:szCs w:val="20"/>
      <w:lang w:val="uk-UA" w:eastAsia="uk-UA"/>
    </w:rPr>
  </w:style>
  <w:style w:type="character" w:customStyle="1" w:styleId="3">
    <w:name w:val="Заголовок №3_"/>
    <w:basedOn w:val="a0"/>
    <w:link w:val="30"/>
    <w:locked/>
    <w:rsid w:val="001F48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F4809"/>
    <w:pPr>
      <w:widowControl w:val="0"/>
      <w:shd w:val="clear" w:color="auto" w:fill="FFFFFF"/>
      <w:spacing w:after="0"/>
      <w:ind w:firstLine="67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87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9101</Words>
  <Characters>5189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Volodymyr</cp:lastModifiedBy>
  <cp:revision>54</cp:revision>
  <cp:lastPrinted>2019-09-17T08:16:00Z</cp:lastPrinted>
  <dcterms:created xsi:type="dcterms:W3CDTF">2019-11-27T13:17:00Z</dcterms:created>
  <dcterms:modified xsi:type="dcterms:W3CDTF">2024-03-25T07:41:00Z</dcterms:modified>
</cp:coreProperties>
</file>